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成都隆科供应链有限责任公司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single"/>
          <w:lang w:val="en-US" w:eastAsia="zh-CN" w:bidi="ar"/>
        </w:rPr>
        <w:t>2024年度培训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项目询价函</w:t>
      </w:r>
    </w:p>
    <w:p>
      <w:pPr>
        <w:widowControl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各受邀报价单位：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成都隆科供应链有限责任公司针对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2024年度培训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项目已向贵公司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现请贵公司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根据实际情况，对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成都隆科供应链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2024年度培训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项目作出报价：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06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1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成都隆科供应链管理有限责任公司2024年度培训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详细内容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rPr>
                <w:rFonts w:hint="default" w:ascii="黑体" w:hAnsi="黑体" w:eastAsia="仿宋_GB2312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仿宋_GB2312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培训要求：全年培训内容要包含不限于财务管理、供应链业务实操、供应链业务风险控制、尽职调查实操等。对公司培训效果提供实时跟踪、考核服务。（详情请咨询：028-82611622）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价格组成（含税）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费用总计</w:t>
            </w:r>
          </w:p>
        </w:tc>
        <w:tc>
          <w:tcPr>
            <w:tcW w:w="6907" w:type="dxa"/>
            <w:gridSpan w:val="2"/>
            <w:vAlign w:val="center"/>
          </w:tcPr>
          <w:p>
            <w:pPr>
              <w:ind w:firstLine="281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（盖公章）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营业执照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DI4MWZhZmFhNDk1NjdkNGUzYjNkZTljNjM0OGQifQ=="/>
  </w:docVars>
  <w:rsids>
    <w:rsidRoot w:val="2232498D"/>
    <w:rsid w:val="001C130D"/>
    <w:rsid w:val="0068518F"/>
    <w:rsid w:val="006C718A"/>
    <w:rsid w:val="031A40CA"/>
    <w:rsid w:val="05904EC1"/>
    <w:rsid w:val="06772B35"/>
    <w:rsid w:val="0BB451EF"/>
    <w:rsid w:val="0C872374"/>
    <w:rsid w:val="0D7D005E"/>
    <w:rsid w:val="0E825E01"/>
    <w:rsid w:val="0F7254EB"/>
    <w:rsid w:val="143B06E3"/>
    <w:rsid w:val="1A301B5C"/>
    <w:rsid w:val="1DB0750D"/>
    <w:rsid w:val="1FBD1AA6"/>
    <w:rsid w:val="2232498D"/>
    <w:rsid w:val="2473789E"/>
    <w:rsid w:val="278A0295"/>
    <w:rsid w:val="2C151FF2"/>
    <w:rsid w:val="2CE9433D"/>
    <w:rsid w:val="34C12FAD"/>
    <w:rsid w:val="37A50F5A"/>
    <w:rsid w:val="4633758C"/>
    <w:rsid w:val="494E5A6D"/>
    <w:rsid w:val="4B67590F"/>
    <w:rsid w:val="4D5E3960"/>
    <w:rsid w:val="54547A6F"/>
    <w:rsid w:val="54990FE0"/>
    <w:rsid w:val="574A4BC4"/>
    <w:rsid w:val="58A7505F"/>
    <w:rsid w:val="58D53F44"/>
    <w:rsid w:val="5CE8777C"/>
    <w:rsid w:val="6F42578F"/>
    <w:rsid w:val="766E3025"/>
    <w:rsid w:val="76C07434"/>
    <w:rsid w:val="79B50128"/>
    <w:rsid w:val="7DFD7510"/>
    <w:rsid w:val="7E466523"/>
    <w:rsid w:val="7F63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缺省文本"/>
    <w:basedOn w:val="1"/>
    <w:autoRedefine/>
    <w:qFormat/>
    <w:uiPriority w:val="0"/>
    <w:pPr>
      <w:spacing w:line="240" w:lineRule="auto"/>
    </w:pPr>
    <w:rPr>
      <w:rFonts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431</Words>
  <Characters>442</Characters>
  <Lines>9</Lines>
  <Paragraphs>2</Paragraphs>
  <TotalTime>1</TotalTime>
  <ScaleCrop>false</ScaleCrop>
  <LinksUpToDate>false</LinksUpToDate>
  <CharactersWithSpaces>679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2021-11-30T08:56:00Z</dcterms:created>
  <dc:creator>十三喵</dc:creator>
  <cp:lastModifiedBy>漆轲</cp:lastModifiedBy>
  <cp:lastPrinted>2023-01-31T06:11:00Z</cp:lastPrinted>
  <dcterms:modified xsi:type="dcterms:W3CDTF">2024-03-28T03:44:35Z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2B3E35E94AAB47C3AD99664CEB74D2DA_13</vt:lpwstr>
  </property>
</Properties>
</file>